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92082889"/>
        <w:docPartObj>
          <w:docPartGallery w:val="Cover Pages"/>
          <w:docPartUnique/>
        </w:docPartObj>
      </w:sdtPr>
      <w:sdtContent>
        <w:p w14:paraId="60F8D22A" w14:textId="1CB44513" w:rsidR="00BE5607" w:rsidRDefault="00BE5607">
          <w:r>
            <w:rPr>
              <w:noProof/>
            </w:rPr>
            <mc:AlternateContent>
              <mc:Choice Requires="wps">
                <w:drawing>
                  <wp:anchor distT="0" distB="0" distL="114300" distR="114300" simplePos="0" relativeHeight="251659264" behindDoc="0" locked="0" layoutInCell="1" allowOverlap="1" wp14:anchorId="0810C7EC" wp14:editId="06D25B2B">
                    <wp:simplePos x="0" y="0"/>
                    <wp:positionH relativeFrom="page">
                      <wp:align>center</wp:align>
                    </wp:positionH>
                    <wp:positionV relativeFrom="page">
                      <wp:align>center</wp:align>
                    </wp:positionV>
                    <wp:extent cx="1712890" cy="3840480"/>
                    <wp:effectExtent l="0" t="0" r="1270" b="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690"/>
                                  <w:gridCol w:w="3567"/>
                                </w:tblGrid>
                                <w:tr w:rsidR="00BE5607" w14:paraId="3C447426" w14:textId="77777777">
                                  <w:trPr>
                                    <w:jc w:val="center"/>
                                  </w:trPr>
                                  <w:tc>
                                    <w:tcPr>
                                      <w:tcW w:w="2568" w:type="pct"/>
                                      <w:vAlign w:val="center"/>
                                    </w:tcPr>
                                    <w:p w14:paraId="7834ED99" w14:textId="135EF254" w:rsidR="00BE5607" w:rsidRDefault="00BE5607">
                                      <w:pPr>
                                        <w:jc w:val="right"/>
                                      </w:pPr>
                                      <w:r>
                                        <w:rPr>
                                          <w:noProof/>
                                        </w:rPr>
                                        <w:drawing>
                                          <wp:inline distT="0" distB="0" distL="0" distR="0" wp14:anchorId="3C83296D" wp14:editId="09C6D71D">
                                            <wp:extent cx="3790107" cy="2127874"/>
                                            <wp:effectExtent l="0" t="0" r="127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04637" cy="2136031"/>
                                                    </a:xfrm>
                                                    <a:prstGeom prst="rect">
                                                      <a:avLst/>
                                                    </a:prstGeom>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Content>
                                        <w:p w14:paraId="218BFED8" w14:textId="03BF0D16" w:rsidR="00BE5607" w:rsidRDefault="00BE5607">
                                          <w:pPr>
                                            <w:pStyle w:val="Geenafstand"/>
                                            <w:spacing w:line="312" w:lineRule="auto"/>
                                            <w:jc w:val="right"/>
                                            <w:rPr>
                                              <w:caps/>
                                              <w:color w:val="191919" w:themeColor="text1" w:themeTint="E6"/>
                                              <w:sz w:val="72"/>
                                              <w:szCs w:val="72"/>
                                            </w:rPr>
                                          </w:pPr>
                                          <w:r>
                                            <w:rPr>
                                              <w:caps/>
                                              <w:color w:val="191919" w:themeColor="text1" w:themeTint="E6"/>
                                              <w:sz w:val="72"/>
                                              <w:szCs w:val="72"/>
                                            </w:rPr>
                                            <w:t>keuzedeel jeugd -en opvoedhulp</w:t>
                                          </w:r>
                                        </w:p>
                                      </w:sdtContent>
                                    </w:sdt>
                                    <w:sdt>
                                      <w:sdtPr>
                                        <w:rPr>
                                          <w:color w:val="000000" w:themeColor="text1"/>
                                          <w:sz w:val="24"/>
                                          <w:szCs w:val="24"/>
                                        </w:rPr>
                                        <w:alias w:val="Ondertitel"/>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12BC6C7A" w14:textId="7DD9027D" w:rsidR="00BE5607" w:rsidRDefault="00BE5607">
                                          <w:pPr>
                                            <w:jc w:val="right"/>
                                            <w:rPr>
                                              <w:sz w:val="24"/>
                                              <w:szCs w:val="24"/>
                                            </w:rPr>
                                          </w:pPr>
                                          <w:r>
                                            <w:rPr>
                                              <w:color w:val="000000" w:themeColor="text1"/>
                                              <w:sz w:val="24"/>
                                              <w:szCs w:val="24"/>
                                            </w:rPr>
                                            <w:t xml:space="preserve">     </w:t>
                                          </w:r>
                                        </w:p>
                                      </w:sdtContent>
                                    </w:sdt>
                                  </w:tc>
                                  <w:tc>
                                    <w:tcPr>
                                      <w:tcW w:w="2432" w:type="pct"/>
                                      <w:vAlign w:val="center"/>
                                    </w:tcPr>
                                    <w:tbl>
                                      <w:tblPr>
                                        <w:tblStyle w:val="Tabelraster"/>
                                        <w:tblW w:w="0" w:type="auto"/>
                                        <w:tblLook w:val="04A0" w:firstRow="1" w:lastRow="0" w:firstColumn="1" w:lastColumn="0" w:noHBand="0" w:noVBand="1"/>
                                      </w:tblPr>
                                      <w:tblGrid>
                                        <w:gridCol w:w="1690"/>
                                        <w:gridCol w:w="1147"/>
                                      </w:tblGrid>
                                      <w:tr w:rsidR="00BE5607" w14:paraId="7E843E0E" w14:textId="77777777" w:rsidTr="00BE5607">
                                        <w:tc>
                                          <w:tcPr>
                                            <w:tcW w:w="2357" w:type="dxa"/>
                                          </w:tcPr>
                                          <w:p w14:paraId="4ED1D9C6" w14:textId="118FB4CC" w:rsidR="00BE5607" w:rsidRDefault="00BE5607">
                                            <w:pPr>
                                              <w:pStyle w:val="Geenafstand"/>
                                            </w:pPr>
                                            <w:r>
                                              <w:t xml:space="preserve">Naam </w:t>
                                            </w:r>
                                          </w:p>
                                        </w:tc>
                                        <w:tc>
                                          <w:tcPr>
                                            <w:tcW w:w="2357" w:type="dxa"/>
                                          </w:tcPr>
                                          <w:p w14:paraId="639C4EB4" w14:textId="631526D8" w:rsidR="00BE5607" w:rsidRDefault="00BE5607">
                                            <w:pPr>
                                              <w:pStyle w:val="Geenafstand"/>
                                            </w:pPr>
                                            <w:r>
                                              <w:t>Malin Benjamins</w:t>
                                            </w:r>
                                          </w:p>
                                        </w:tc>
                                      </w:tr>
                                      <w:tr w:rsidR="00BE5607" w14:paraId="63783A1F" w14:textId="77777777" w:rsidTr="00BE5607">
                                        <w:tc>
                                          <w:tcPr>
                                            <w:tcW w:w="2357" w:type="dxa"/>
                                          </w:tcPr>
                                          <w:p w14:paraId="324DAA27" w14:textId="42DC516F" w:rsidR="00BE5607" w:rsidRDefault="00BE5607">
                                            <w:pPr>
                                              <w:pStyle w:val="Geenafstand"/>
                                            </w:pPr>
                                            <w:r>
                                              <w:t xml:space="preserve">Studentnummer </w:t>
                                            </w:r>
                                          </w:p>
                                        </w:tc>
                                        <w:tc>
                                          <w:tcPr>
                                            <w:tcW w:w="2357" w:type="dxa"/>
                                          </w:tcPr>
                                          <w:p w14:paraId="688578CD" w14:textId="62261073" w:rsidR="00BE5607" w:rsidRDefault="00BE5607">
                                            <w:pPr>
                                              <w:pStyle w:val="Geenafstand"/>
                                            </w:pPr>
                                            <w:r w:rsidRPr="00BE5607">
                                              <w:t>0250835</w:t>
                                            </w:r>
                                          </w:p>
                                        </w:tc>
                                      </w:tr>
                                      <w:tr w:rsidR="00BE5607" w14:paraId="006AA9F3" w14:textId="77777777" w:rsidTr="00BE5607">
                                        <w:tc>
                                          <w:tcPr>
                                            <w:tcW w:w="2357" w:type="dxa"/>
                                          </w:tcPr>
                                          <w:p w14:paraId="165A9573" w14:textId="53AB8559" w:rsidR="00BE5607" w:rsidRDefault="00BE5607">
                                            <w:pPr>
                                              <w:pStyle w:val="Geenafstand"/>
                                            </w:pPr>
                                            <w:r>
                                              <w:t>Klas</w:t>
                                            </w:r>
                                          </w:p>
                                        </w:tc>
                                        <w:tc>
                                          <w:tcPr>
                                            <w:tcW w:w="2357" w:type="dxa"/>
                                          </w:tcPr>
                                          <w:p w14:paraId="2C241C9E" w14:textId="5560B764" w:rsidR="00BE5607" w:rsidRDefault="00BE5607">
                                            <w:pPr>
                                              <w:pStyle w:val="Geenafstand"/>
                                            </w:pPr>
                                            <w:r>
                                              <w:t>S0SA</w:t>
                                            </w:r>
                                          </w:p>
                                        </w:tc>
                                      </w:tr>
                                      <w:tr w:rsidR="00BE5607" w14:paraId="329A9627" w14:textId="77777777" w:rsidTr="00BE5607">
                                        <w:tc>
                                          <w:tcPr>
                                            <w:tcW w:w="2357" w:type="dxa"/>
                                          </w:tcPr>
                                          <w:p w14:paraId="17068CDF" w14:textId="23B61BB5" w:rsidR="00BE5607" w:rsidRDefault="00BE5607">
                                            <w:pPr>
                                              <w:pStyle w:val="Geenafstand"/>
                                            </w:pPr>
                                            <w:r>
                                              <w:t>Opleiding</w:t>
                                            </w:r>
                                          </w:p>
                                        </w:tc>
                                        <w:tc>
                                          <w:tcPr>
                                            <w:tcW w:w="2357" w:type="dxa"/>
                                          </w:tcPr>
                                          <w:p w14:paraId="71570653" w14:textId="270710ED" w:rsidR="00BE5607" w:rsidRDefault="00BE5607">
                                            <w:pPr>
                                              <w:pStyle w:val="Geenafstand"/>
                                            </w:pPr>
                                            <w:r>
                                              <w:t>Sociaal Werk</w:t>
                                            </w:r>
                                          </w:p>
                                        </w:tc>
                                      </w:tr>
                                      <w:tr w:rsidR="00BE5607" w14:paraId="75E95244" w14:textId="77777777" w:rsidTr="00BE5607">
                                        <w:tc>
                                          <w:tcPr>
                                            <w:tcW w:w="2357" w:type="dxa"/>
                                          </w:tcPr>
                                          <w:p w14:paraId="6F7F18ED" w14:textId="4EDB3424" w:rsidR="00BE5607" w:rsidRDefault="00BE5607">
                                            <w:pPr>
                                              <w:pStyle w:val="Geenafstand"/>
                                            </w:pPr>
                                            <w:r>
                                              <w:t>BPV-Plaats</w:t>
                                            </w:r>
                                          </w:p>
                                        </w:tc>
                                        <w:tc>
                                          <w:tcPr>
                                            <w:tcW w:w="2357" w:type="dxa"/>
                                          </w:tcPr>
                                          <w:p w14:paraId="79EC363A" w14:textId="0996B1A3" w:rsidR="00BE5607" w:rsidRDefault="00BE5607">
                                            <w:pPr>
                                              <w:pStyle w:val="Geenafstand"/>
                                            </w:pPr>
                                            <w:r>
                                              <w:t>Jimmy’s 050</w:t>
                                            </w:r>
                                          </w:p>
                                        </w:tc>
                                      </w:tr>
                                      <w:tr w:rsidR="00BE5607" w14:paraId="7A9249D6" w14:textId="77777777" w:rsidTr="00BE5607">
                                        <w:tc>
                                          <w:tcPr>
                                            <w:tcW w:w="2357" w:type="dxa"/>
                                          </w:tcPr>
                                          <w:p w14:paraId="1305FD02" w14:textId="6E5312C5" w:rsidR="00BE5607" w:rsidRDefault="00BE5607">
                                            <w:pPr>
                                              <w:pStyle w:val="Geenafstand"/>
                                            </w:pPr>
                                            <w:r>
                                              <w:t>Begeleider</w:t>
                                            </w:r>
                                          </w:p>
                                        </w:tc>
                                        <w:tc>
                                          <w:tcPr>
                                            <w:tcW w:w="2357" w:type="dxa"/>
                                          </w:tcPr>
                                          <w:p w14:paraId="67C7E468" w14:textId="014F71DB" w:rsidR="00BE5607" w:rsidRDefault="00BE5607">
                                            <w:pPr>
                                              <w:pStyle w:val="Geenafstand"/>
                                            </w:pPr>
                                            <w:r>
                                              <w:t>Felix Assenberg van Eijsden</w:t>
                                            </w:r>
                                          </w:p>
                                        </w:tc>
                                      </w:tr>
                                      <w:tr w:rsidR="00BE5607" w14:paraId="41AAA668" w14:textId="77777777" w:rsidTr="00BE5607">
                                        <w:tc>
                                          <w:tcPr>
                                            <w:tcW w:w="2357" w:type="dxa"/>
                                          </w:tcPr>
                                          <w:p w14:paraId="592791B3" w14:textId="1FA0D88F" w:rsidR="00BE5607" w:rsidRDefault="00BE5607">
                                            <w:pPr>
                                              <w:pStyle w:val="Geenafstand"/>
                                            </w:pPr>
                                            <w:r>
                                              <w:t>SLB-er</w:t>
                                            </w:r>
                                          </w:p>
                                        </w:tc>
                                        <w:tc>
                                          <w:tcPr>
                                            <w:tcW w:w="2357" w:type="dxa"/>
                                          </w:tcPr>
                                          <w:p w14:paraId="5E0D5CB6" w14:textId="18179D4A" w:rsidR="00BE5607" w:rsidRDefault="00BE5607">
                                            <w:pPr>
                                              <w:pStyle w:val="Geenafstand"/>
                                            </w:pPr>
                                            <w:proofErr w:type="spellStart"/>
                                            <w:r>
                                              <w:t>Carlien</w:t>
                                            </w:r>
                                            <w:proofErr w:type="spellEnd"/>
                                            <w:r>
                                              <w:t xml:space="preserve"> </w:t>
                                            </w:r>
                                            <w:proofErr w:type="spellStart"/>
                                            <w:r>
                                              <w:t>Solle</w:t>
                                            </w:r>
                                            <w:proofErr w:type="spellEnd"/>
                                          </w:p>
                                        </w:tc>
                                      </w:tr>
                                    </w:tbl>
                                    <w:p w14:paraId="72E0FC85" w14:textId="24C46C7E" w:rsidR="00BE5607" w:rsidRDefault="00BE5607">
                                      <w:pPr>
                                        <w:pStyle w:val="Geenafstand"/>
                                      </w:pPr>
                                    </w:p>
                                  </w:tc>
                                </w:tr>
                              </w:tbl>
                              <w:p w14:paraId="2928BD22" w14:textId="77777777" w:rsidR="00BE5607" w:rsidRDefault="00BE560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0810C7EC" id="_x0000_t202" coordsize="21600,21600" o:spt="202" path="m,l,21600r21600,l21600,xe">
                    <v:stroke joinstyle="miter"/>
                    <v:path gradientshapeok="t" o:connecttype="rect"/>
                  </v:shapetype>
                  <v:shape id="Tekstvak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690"/>
                            <w:gridCol w:w="3567"/>
                          </w:tblGrid>
                          <w:tr w:rsidR="00BE5607" w14:paraId="3C447426" w14:textId="77777777">
                            <w:trPr>
                              <w:jc w:val="center"/>
                            </w:trPr>
                            <w:tc>
                              <w:tcPr>
                                <w:tcW w:w="2568" w:type="pct"/>
                                <w:vAlign w:val="center"/>
                              </w:tcPr>
                              <w:p w14:paraId="7834ED99" w14:textId="135EF254" w:rsidR="00BE5607" w:rsidRDefault="00BE5607">
                                <w:pPr>
                                  <w:jc w:val="right"/>
                                </w:pPr>
                                <w:r>
                                  <w:rPr>
                                    <w:noProof/>
                                  </w:rPr>
                                  <w:drawing>
                                    <wp:inline distT="0" distB="0" distL="0" distR="0" wp14:anchorId="3C83296D" wp14:editId="09C6D71D">
                                      <wp:extent cx="3790107" cy="2127874"/>
                                      <wp:effectExtent l="0" t="0" r="127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04637" cy="2136031"/>
                                              </a:xfrm>
                                              <a:prstGeom prst="rect">
                                                <a:avLst/>
                                              </a:prstGeom>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Content>
                                  <w:p w14:paraId="218BFED8" w14:textId="03BF0D16" w:rsidR="00BE5607" w:rsidRDefault="00BE5607">
                                    <w:pPr>
                                      <w:pStyle w:val="Geenafstand"/>
                                      <w:spacing w:line="312" w:lineRule="auto"/>
                                      <w:jc w:val="right"/>
                                      <w:rPr>
                                        <w:caps/>
                                        <w:color w:val="191919" w:themeColor="text1" w:themeTint="E6"/>
                                        <w:sz w:val="72"/>
                                        <w:szCs w:val="72"/>
                                      </w:rPr>
                                    </w:pPr>
                                    <w:r>
                                      <w:rPr>
                                        <w:caps/>
                                        <w:color w:val="191919" w:themeColor="text1" w:themeTint="E6"/>
                                        <w:sz w:val="72"/>
                                        <w:szCs w:val="72"/>
                                      </w:rPr>
                                      <w:t>keuzedeel jeugd -en opvoedhulp</w:t>
                                    </w:r>
                                  </w:p>
                                </w:sdtContent>
                              </w:sdt>
                              <w:sdt>
                                <w:sdtPr>
                                  <w:rPr>
                                    <w:color w:val="000000" w:themeColor="text1"/>
                                    <w:sz w:val="24"/>
                                    <w:szCs w:val="24"/>
                                  </w:rPr>
                                  <w:alias w:val="Ondertitel"/>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12BC6C7A" w14:textId="7DD9027D" w:rsidR="00BE5607" w:rsidRDefault="00BE5607">
                                    <w:pPr>
                                      <w:jc w:val="right"/>
                                      <w:rPr>
                                        <w:sz w:val="24"/>
                                        <w:szCs w:val="24"/>
                                      </w:rPr>
                                    </w:pPr>
                                    <w:r>
                                      <w:rPr>
                                        <w:color w:val="000000" w:themeColor="text1"/>
                                        <w:sz w:val="24"/>
                                        <w:szCs w:val="24"/>
                                      </w:rPr>
                                      <w:t xml:space="preserve">     </w:t>
                                    </w:r>
                                  </w:p>
                                </w:sdtContent>
                              </w:sdt>
                            </w:tc>
                            <w:tc>
                              <w:tcPr>
                                <w:tcW w:w="2432" w:type="pct"/>
                                <w:vAlign w:val="center"/>
                              </w:tcPr>
                              <w:tbl>
                                <w:tblPr>
                                  <w:tblStyle w:val="Tabelraster"/>
                                  <w:tblW w:w="0" w:type="auto"/>
                                  <w:tblLook w:val="04A0" w:firstRow="1" w:lastRow="0" w:firstColumn="1" w:lastColumn="0" w:noHBand="0" w:noVBand="1"/>
                                </w:tblPr>
                                <w:tblGrid>
                                  <w:gridCol w:w="1690"/>
                                  <w:gridCol w:w="1147"/>
                                </w:tblGrid>
                                <w:tr w:rsidR="00BE5607" w14:paraId="7E843E0E" w14:textId="77777777" w:rsidTr="00BE5607">
                                  <w:tc>
                                    <w:tcPr>
                                      <w:tcW w:w="2357" w:type="dxa"/>
                                    </w:tcPr>
                                    <w:p w14:paraId="4ED1D9C6" w14:textId="118FB4CC" w:rsidR="00BE5607" w:rsidRDefault="00BE5607">
                                      <w:pPr>
                                        <w:pStyle w:val="Geenafstand"/>
                                      </w:pPr>
                                      <w:r>
                                        <w:t xml:space="preserve">Naam </w:t>
                                      </w:r>
                                    </w:p>
                                  </w:tc>
                                  <w:tc>
                                    <w:tcPr>
                                      <w:tcW w:w="2357" w:type="dxa"/>
                                    </w:tcPr>
                                    <w:p w14:paraId="639C4EB4" w14:textId="631526D8" w:rsidR="00BE5607" w:rsidRDefault="00BE5607">
                                      <w:pPr>
                                        <w:pStyle w:val="Geenafstand"/>
                                      </w:pPr>
                                      <w:r>
                                        <w:t>Malin Benjamins</w:t>
                                      </w:r>
                                    </w:p>
                                  </w:tc>
                                </w:tr>
                                <w:tr w:rsidR="00BE5607" w14:paraId="63783A1F" w14:textId="77777777" w:rsidTr="00BE5607">
                                  <w:tc>
                                    <w:tcPr>
                                      <w:tcW w:w="2357" w:type="dxa"/>
                                    </w:tcPr>
                                    <w:p w14:paraId="324DAA27" w14:textId="42DC516F" w:rsidR="00BE5607" w:rsidRDefault="00BE5607">
                                      <w:pPr>
                                        <w:pStyle w:val="Geenafstand"/>
                                      </w:pPr>
                                      <w:r>
                                        <w:t xml:space="preserve">Studentnummer </w:t>
                                      </w:r>
                                    </w:p>
                                  </w:tc>
                                  <w:tc>
                                    <w:tcPr>
                                      <w:tcW w:w="2357" w:type="dxa"/>
                                    </w:tcPr>
                                    <w:p w14:paraId="688578CD" w14:textId="62261073" w:rsidR="00BE5607" w:rsidRDefault="00BE5607">
                                      <w:pPr>
                                        <w:pStyle w:val="Geenafstand"/>
                                      </w:pPr>
                                      <w:r w:rsidRPr="00BE5607">
                                        <w:t>0250835</w:t>
                                      </w:r>
                                    </w:p>
                                  </w:tc>
                                </w:tr>
                                <w:tr w:rsidR="00BE5607" w14:paraId="006AA9F3" w14:textId="77777777" w:rsidTr="00BE5607">
                                  <w:tc>
                                    <w:tcPr>
                                      <w:tcW w:w="2357" w:type="dxa"/>
                                    </w:tcPr>
                                    <w:p w14:paraId="165A9573" w14:textId="53AB8559" w:rsidR="00BE5607" w:rsidRDefault="00BE5607">
                                      <w:pPr>
                                        <w:pStyle w:val="Geenafstand"/>
                                      </w:pPr>
                                      <w:r>
                                        <w:t>Klas</w:t>
                                      </w:r>
                                    </w:p>
                                  </w:tc>
                                  <w:tc>
                                    <w:tcPr>
                                      <w:tcW w:w="2357" w:type="dxa"/>
                                    </w:tcPr>
                                    <w:p w14:paraId="2C241C9E" w14:textId="5560B764" w:rsidR="00BE5607" w:rsidRDefault="00BE5607">
                                      <w:pPr>
                                        <w:pStyle w:val="Geenafstand"/>
                                      </w:pPr>
                                      <w:r>
                                        <w:t>S0SA</w:t>
                                      </w:r>
                                    </w:p>
                                  </w:tc>
                                </w:tr>
                                <w:tr w:rsidR="00BE5607" w14:paraId="329A9627" w14:textId="77777777" w:rsidTr="00BE5607">
                                  <w:tc>
                                    <w:tcPr>
                                      <w:tcW w:w="2357" w:type="dxa"/>
                                    </w:tcPr>
                                    <w:p w14:paraId="17068CDF" w14:textId="23B61BB5" w:rsidR="00BE5607" w:rsidRDefault="00BE5607">
                                      <w:pPr>
                                        <w:pStyle w:val="Geenafstand"/>
                                      </w:pPr>
                                      <w:r>
                                        <w:t>Opleiding</w:t>
                                      </w:r>
                                    </w:p>
                                  </w:tc>
                                  <w:tc>
                                    <w:tcPr>
                                      <w:tcW w:w="2357" w:type="dxa"/>
                                    </w:tcPr>
                                    <w:p w14:paraId="71570653" w14:textId="270710ED" w:rsidR="00BE5607" w:rsidRDefault="00BE5607">
                                      <w:pPr>
                                        <w:pStyle w:val="Geenafstand"/>
                                      </w:pPr>
                                      <w:r>
                                        <w:t>Sociaal Werk</w:t>
                                      </w:r>
                                    </w:p>
                                  </w:tc>
                                </w:tr>
                                <w:tr w:rsidR="00BE5607" w14:paraId="75E95244" w14:textId="77777777" w:rsidTr="00BE5607">
                                  <w:tc>
                                    <w:tcPr>
                                      <w:tcW w:w="2357" w:type="dxa"/>
                                    </w:tcPr>
                                    <w:p w14:paraId="6F7F18ED" w14:textId="4EDB3424" w:rsidR="00BE5607" w:rsidRDefault="00BE5607">
                                      <w:pPr>
                                        <w:pStyle w:val="Geenafstand"/>
                                      </w:pPr>
                                      <w:r>
                                        <w:t>BPV-Plaats</w:t>
                                      </w:r>
                                    </w:p>
                                  </w:tc>
                                  <w:tc>
                                    <w:tcPr>
                                      <w:tcW w:w="2357" w:type="dxa"/>
                                    </w:tcPr>
                                    <w:p w14:paraId="79EC363A" w14:textId="0996B1A3" w:rsidR="00BE5607" w:rsidRDefault="00BE5607">
                                      <w:pPr>
                                        <w:pStyle w:val="Geenafstand"/>
                                      </w:pPr>
                                      <w:r>
                                        <w:t>Jimmy’s 050</w:t>
                                      </w:r>
                                    </w:p>
                                  </w:tc>
                                </w:tr>
                                <w:tr w:rsidR="00BE5607" w14:paraId="7A9249D6" w14:textId="77777777" w:rsidTr="00BE5607">
                                  <w:tc>
                                    <w:tcPr>
                                      <w:tcW w:w="2357" w:type="dxa"/>
                                    </w:tcPr>
                                    <w:p w14:paraId="1305FD02" w14:textId="6E5312C5" w:rsidR="00BE5607" w:rsidRDefault="00BE5607">
                                      <w:pPr>
                                        <w:pStyle w:val="Geenafstand"/>
                                      </w:pPr>
                                      <w:r>
                                        <w:t>Begeleider</w:t>
                                      </w:r>
                                    </w:p>
                                  </w:tc>
                                  <w:tc>
                                    <w:tcPr>
                                      <w:tcW w:w="2357" w:type="dxa"/>
                                    </w:tcPr>
                                    <w:p w14:paraId="67C7E468" w14:textId="014F71DB" w:rsidR="00BE5607" w:rsidRDefault="00BE5607">
                                      <w:pPr>
                                        <w:pStyle w:val="Geenafstand"/>
                                      </w:pPr>
                                      <w:r>
                                        <w:t>Felix Assenberg van Eijsden</w:t>
                                      </w:r>
                                    </w:p>
                                  </w:tc>
                                </w:tr>
                                <w:tr w:rsidR="00BE5607" w14:paraId="41AAA668" w14:textId="77777777" w:rsidTr="00BE5607">
                                  <w:tc>
                                    <w:tcPr>
                                      <w:tcW w:w="2357" w:type="dxa"/>
                                    </w:tcPr>
                                    <w:p w14:paraId="592791B3" w14:textId="1FA0D88F" w:rsidR="00BE5607" w:rsidRDefault="00BE5607">
                                      <w:pPr>
                                        <w:pStyle w:val="Geenafstand"/>
                                      </w:pPr>
                                      <w:r>
                                        <w:t>SLB-er</w:t>
                                      </w:r>
                                    </w:p>
                                  </w:tc>
                                  <w:tc>
                                    <w:tcPr>
                                      <w:tcW w:w="2357" w:type="dxa"/>
                                    </w:tcPr>
                                    <w:p w14:paraId="5E0D5CB6" w14:textId="18179D4A" w:rsidR="00BE5607" w:rsidRDefault="00BE5607">
                                      <w:pPr>
                                        <w:pStyle w:val="Geenafstand"/>
                                      </w:pPr>
                                      <w:proofErr w:type="spellStart"/>
                                      <w:r>
                                        <w:t>Carlien</w:t>
                                      </w:r>
                                      <w:proofErr w:type="spellEnd"/>
                                      <w:r>
                                        <w:t xml:space="preserve"> </w:t>
                                      </w:r>
                                      <w:proofErr w:type="spellStart"/>
                                      <w:r>
                                        <w:t>Solle</w:t>
                                      </w:r>
                                      <w:proofErr w:type="spellEnd"/>
                                    </w:p>
                                  </w:tc>
                                </w:tr>
                              </w:tbl>
                              <w:p w14:paraId="72E0FC85" w14:textId="24C46C7E" w:rsidR="00BE5607" w:rsidRDefault="00BE5607">
                                <w:pPr>
                                  <w:pStyle w:val="Geenafstand"/>
                                </w:pPr>
                              </w:p>
                            </w:tc>
                          </w:tr>
                        </w:tbl>
                        <w:p w14:paraId="2928BD22" w14:textId="77777777" w:rsidR="00BE5607" w:rsidRDefault="00BE5607"/>
                      </w:txbxContent>
                    </v:textbox>
                    <w10:wrap anchorx="page" anchory="page"/>
                  </v:shape>
                </w:pict>
              </mc:Fallback>
            </mc:AlternateContent>
          </w:r>
          <w:r>
            <w:br w:type="page"/>
          </w:r>
        </w:p>
      </w:sdtContent>
    </w:sdt>
    <w:sdt>
      <w:sdtPr>
        <w:rPr>
          <w:rFonts w:asciiTheme="minorHAnsi" w:eastAsiaTheme="minorHAnsi" w:hAnsiTheme="minorHAnsi" w:cstheme="minorBidi"/>
          <w:color w:val="auto"/>
          <w:kern w:val="2"/>
          <w:sz w:val="22"/>
          <w:szCs w:val="22"/>
          <w:lang w:eastAsia="en-US"/>
          <w14:ligatures w14:val="standardContextual"/>
        </w:rPr>
        <w:id w:val="-226309929"/>
        <w:docPartObj>
          <w:docPartGallery w:val="Table of Contents"/>
          <w:docPartUnique/>
        </w:docPartObj>
      </w:sdtPr>
      <w:sdtEndPr>
        <w:rPr>
          <w:b/>
          <w:bCs/>
        </w:rPr>
      </w:sdtEndPr>
      <w:sdtContent>
        <w:p w14:paraId="0E32E056" w14:textId="2C314570" w:rsidR="00BE5607" w:rsidRDefault="00BE5607">
          <w:pPr>
            <w:pStyle w:val="Kopvaninhoudsopgave"/>
          </w:pPr>
          <w:r>
            <w:t>Inhoudsopgave</w:t>
          </w:r>
        </w:p>
        <w:p w14:paraId="1C0E5848" w14:textId="7033A295" w:rsidR="0071433D" w:rsidRDefault="00BE5607">
          <w:pPr>
            <w:pStyle w:val="Inhopg1"/>
            <w:tabs>
              <w:tab w:val="right" w:leader="dot" w:pos="9062"/>
            </w:tabs>
            <w:rPr>
              <w:rFonts w:eastAsiaTheme="minorEastAsia"/>
              <w:noProof/>
              <w:kern w:val="0"/>
              <w:lang w:eastAsia="nl-NL"/>
              <w14:ligatures w14:val="none"/>
            </w:rPr>
          </w:pPr>
          <w:r>
            <w:fldChar w:fldCharType="begin"/>
          </w:r>
          <w:r>
            <w:instrText xml:space="preserve"> TOC \o "1-3" \h \z \u </w:instrText>
          </w:r>
          <w:r>
            <w:fldChar w:fldCharType="separate"/>
          </w:r>
          <w:hyperlink w:anchor="_Toc133765655" w:history="1">
            <w:r w:rsidR="0071433D" w:rsidRPr="00306910">
              <w:rPr>
                <w:rStyle w:val="Hyperlink"/>
                <w:noProof/>
              </w:rPr>
              <w:t>Inleiding</w:t>
            </w:r>
            <w:r w:rsidR="0071433D">
              <w:rPr>
                <w:noProof/>
                <w:webHidden/>
              </w:rPr>
              <w:tab/>
            </w:r>
            <w:r w:rsidR="0071433D">
              <w:rPr>
                <w:noProof/>
                <w:webHidden/>
              </w:rPr>
              <w:fldChar w:fldCharType="begin"/>
            </w:r>
            <w:r w:rsidR="0071433D">
              <w:rPr>
                <w:noProof/>
                <w:webHidden/>
              </w:rPr>
              <w:instrText xml:space="preserve"> PAGEREF _Toc133765655 \h </w:instrText>
            </w:r>
            <w:r w:rsidR="0071433D">
              <w:rPr>
                <w:noProof/>
                <w:webHidden/>
              </w:rPr>
            </w:r>
            <w:r w:rsidR="0071433D">
              <w:rPr>
                <w:noProof/>
                <w:webHidden/>
              </w:rPr>
              <w:fldChar w:fldCharType="separate"/>
            </w:r>
            <w:r w:rsidR="0071433D">
              <w:rPr>
                <w:noProof/>
                <w:webHidden/>
              </w:rPr>
              <w:t>2</w:t>
            </w:r>
            <w:r w:rsidR="0071433D">
              <w:rPr>
                <w:noProof/>
                <w:webHidden/>
              </w:rPr>
              <w:fldChar w:fldCharType="end"/>
            </w:r>
          </w:hyperlink>
        </w:p>
        <w:p w14:paraId="6D5D9600" w14:textId="23759590" w:rsidR="0071433D" w:rsidRDefault="00000000">
          <w:pPr>
            <w:pStyle w:val="Inhopg1"/>
            <w:tabs>
              <w:tab w:val="right" w:leader="dot" w:pos="9062"/>
            </w:tabs>
            <w:rPr>
              <w:rFonts w:eastAsiaTheme="minorEastAsia"/>
              <w:noProof/>
              <w:kern w:val="0"/>
              <w:lang w:eastAsia="nl-NL"/>
              <w14:ligatures w14:val="none"/>
            </w:rPr>
          </w:pPr>
          <w:hyperlink w:anchor="_Toc133765656" w:history="1">
            <w:r w:rsidR="0071433D" w:rsidRPr="00306910">
              <w:rPr>
                <w:rStyle w:val="Hyperlink"/>
                <w:noProof/>
              </w:rPr>
              <w:t>Het verantwoordingsverslag</w:t>
            </w:r>
            <w:r w:rsidR="0071433D">
              <w:rPr>
                <w:noProof/>
                <w:webHidden/>
              </w:rPr>
              <w:tab/>
            </w:r>
            <w:r w:rsidR="0071433D">
              <w:rPr>
                <w:noProof/>
                <w:webHidden/>
              </w:rPr>
              <w:fldChar w:fldCharType="begin"/>
            </w:r>
            <w:r w:rsidR="0071433D">
              <w:rPr>
                <w:noProof/>
                <w:webHidden/>
              </w:rPr>
              <w:instrText xml:space="preserve"> PAGEREF _Toc133765656 \h </w:instrText>
            </w:r>
            <w:r w:rsidR="0071433D">
              <w:rPr>
                <w:noProof/>
                <w:webHidden/>
              </w:rPr>
            </w:r>
            <w:r w:rsidR="0071433D">
              <w:rPr>
                <w:noProof/>
                <w:webHidden/>
              </w:rPr>
              <w:fldChar w:fldCharType="separate"/>
            </w:r>
            <w:r w:rsidR="0071433D">
              <w:rPr>
                <w:noProof/>
                <w:webHidden/>
              </w:rPr>
              <w:t>3</w:t>
            </w:r>
            <w:r w:rsidR="0071433D">
              <w:rPr>
                <w:noProof/>
                <w:webHidden/>
              </w:rPr>
              <w:fldChar w:fldCharType="end"/>
            </w:r>
          </w:hyperlink>
        </w:p>
        <w:p w14:paraId="3A506D28" w14:textId="01AE2415" w:rsidR="0071433D" w:rsidRDefault="00000000">
          <w:pPr>
            <w:pStyle w:val="Inhopg2"/>
            <w:tabs>
              <w:tab w:val="right" w:leader="dot" w:pos="9062"/>
            </w:tabs>
            <w:rPr>
              <w:rFonts w:eastAsiaTheme="minorEastAsia"/>
              <w:noProof/>
              <w:kern w:val="0"/>
              <w:lang w:eastAsia="nl-NL"/>
              <w14:ligatures w14:val="none"/>
            </w:rPr>
          </w:pPr>
          <w:hyperlink w:anchor="_Toc133765657" w:history="1">
            <w:r w:rsidR="0071433D" w:rsidRPr="00306910">
              <w:rPr>
                <w:rStyle w:val="Hyperlink"/>
                <w:noProof/>
              </w:rPr>
              <w:t>De situatie waarin ik begeleiding heb geboden</w:t>
            </w:r>
            <w:r w:rsidR="0071433D">
              <w:rPr>
                <w:noProof/>
                <w:webHidden/>
              </w:rPr>
              <w:tab/>
            </w:r>
            <w:r w:rsidR="0071433D">
              <w:rPr>
                <w:noProof/>
                <w:webHidden/>
              </w:rPr>
              <w:fldChar w:fldCharType="begin"/>
            </w:r>
            <w:r w:rsidR="0071433D">
              <w:rPr>
                <w:noProof/>
                <w:webHidden/>
              </w:rPr>
              <w:instrText xml:space="preserve"> PAGEREF _Toc133765657 \h </w:instrText>
            </w:r>
            <w:r w:rsidR="0071433D">
              <w:rPr>
                <w:noProof/>
                <w:webHidden/>
              </w:rPr>
            </w:r>
            <w:r w:rsidR="0071433D">
              <w:rPr>
                <w:noProof/>
                <w:webHidden/>
              </w:rPr>
              <w:fldChar w:fldCharType="separate"/>
            </w:r>
            <w:r w:rsidR="0071433D">
              <w:rPr>
                <w:noProof/>
                <w:webHidden/>
              </w:rPr>
              <w:t>3</w:t>
            </w:r>
            <w:r w:rsidR="0071433D">
              <w:rPr>
                <w:noProof/>
                <w:webHidden/>
              </w:rPr>
              <w:fldChar w:fldCharType="end"/>
            </w:r>
          </w:hyperlink>
        </w:p>
        <w:p w14:paraId="3A787006" w14:textId="250C57DF" w:rsidR="0071433D" w:rsidRDefault="00000000">
          <w:pPr>
            <w:pStyle w:val="Inhopg2"/>
            <w:tabs>
              <w:tab w:val="right" w:leader="dot" w:pos="9062"/>
            </w:tabs>
            <w:rPr>
              <w:rFonts w:eastAsiaTheme="minorEastAsia"/>
              <w:noProof/>
              <w:kern w:val="0"/>
              <w:lang w:eastAsia="nl-NL"/>
              <w14:ligatures w14:val="none"/>
            </w:rPr>
          </w:pPr>
          <w:hyperlink w:anchor="_Toc133765658" w:history="1">
            <w:r w:rsidR="0071433D" w:rsidRPr="00306910">
              <w:rPr>
                <w:rStyle w:val="Hyperlink"/>
                <w:noProof/>
              </w:rPr>
              <w:t>Ondernomen acties ter begeleiding</w:t>
            </w:r>
            <w:r w:rsidR="0071433D">
              <w:rPr>
                <w:noProof/>
                <w:webHidden/>
              </w:rPr>
              <w:tab/>
            </w:r>
            <w:r w:rsidR="0071433D">
              <w:rPr>
                <w:noProof/>
                <w:webHidden/>
              </w:rPr>
              <w:fldChar w:fldCharType="begin"/>
            </w:r>
            <w:r w:rsidR="0071433D">
              <w:rPr>
                <w:noProof/>
                <w:webHidden/>
              </w:rPr>
              <w:instrText xml:space="preserve"> PAGEREF _Toc133765658 \h </w:instrText>
            </w:r>
            <w:r w:rsidR="0071433D">
              <w:rPr>
                <w:noProof/>
                <w:webHidden/>
              </w:rPr>
            </w:r>
            <w:r w:rsidR="0071433D">
              <w:rPr>
                <w:noProof/>
                <w:webHidden/>
              </w:rPr>
              <w:fldChar w:fldCharType="separate"/>
            </w:r>
            <w:r w:rsidR="0071433D">
              <w:rPr>
                <w:noProof/>
                <w:webHidden/>
              </w:rPr>
              <w:t>3</w:t>
            </w:r>
            <w:r w:rsidR="0071433D">
              <w:rPr>
                <w:noProof/>
                <w:webHidden/>
              </w:rPr>
              <w:fldChar w:fldCharType="end"/>
            </w:r>
          </w:hyperlink>
        </w:p>
        <w:p w14:paraId="396E5D83" w14:textId="32DAE533" w:rsidR="0071433D" w:rsidRDefault="00000000">
          <w:pPr>
            <w:pStyle w:val="Inhopg2"/>
            <w:tabs>
              <w:tab w:val="right" w:leader="dot" w:pos="9062"/>
            </w:tabs>
            <w:rPr>
              <w:rFonts w:eastAsiaTheme="minorEastAsia"/>
              <w:noProof/>
              <w:kern w:val="0"/>
              <w:lang w:eastAsia="nl-NL"/>
              <w14:ligatures w14:val="none"/>
            </w:rPr>
          </w:pPr>
          <w:hyperlink w:anchor="_Toc133765659" w:history="1">
            <w:r w:rsidR="0071433D" w:rsidRPr="00306910">
              <w:rPr>
                <w:rStyle w:val="Hyperlink"/>
                <w:noProof/>
              </w:rPr>
              <w:t>Een overzicht van de gemaakte keuzes in de begeleiding van de jeugdige en haar sociale omgeving</w:t>
            </w:r>
            <w:r w:rsidR="0071433D">
              <w:rPr>
                <w:noProof/>
                <w:webHidden/>
              </w:rPr>
              <w:tab/>
            </w:r>
            <w:r w:rsidR="0071433D">
              <w:rPr>
                <w:noProof/>
                <w:webHidden/>
              </w:rPr>
              <w:fldChar w:fldCharType="begin"/>
            </w:r>
            <w:r w:rsidR="0071433D">
              <w:rPr>
                <w:noProof/>
                <w:webHidden/>
              </w:rPr>
              <w:instrText xml:space="preserve"> PAGEREF _Toc133765659 \h </w:instrText>
            </w:r>
            <w:r w:rsidR="0071433D">
              <w:rPr>
                <w:noProof/>
                <w:webHidden/>
              </w:rPr>
            </w:r>
            <w:r w:rsidR="0071433D">
              <w:rPr>
                <w:noProof/>
                <w:webHidden/>
              </w:rPr>
              <w:fldChar w:fldCharType="separate"/>
            </w:r>
            <w:r w:rsidR="0071433D">
              <w:rPr>
                <w:noProof/>
                <w:webHidden/>
              </w:rPr>
              <w:t>3</w:t>
            </w:r>
            <w:r w:rsidR="0071433D">
              <w:rPr>
                <w:noProof/>
                <w:webHidden/>
              </w:rPr>
              <w:fldChar w:fldCharType="end"/>
            </w:r>
          </w:hyperlink>
        </w:p>
        <w:p w14:paraId="50D4F212" w14:textId="5A06416E" w:rsidR="00BE5607" w:rsidRDefault="00BE5607">
          <w:r>
            <w:rPr>
              <w:b/>
              <w:bCs/>
            </w:rPr>
            <w:fldChar w:fldCharType="end"/>
          </w:r>
        </w:p>
      </w:sdtContent>
    </w:sdt>
    <w:p w14:paraId="2CAB438C" w14:textId="77777777" w:rsidR="00506CDF" w:rsidRDefault="00506CDF"/>
    <w:p w14:paraId="13FF7A4A" w14:textId="77777777" w:rsidR="00BE5607" w:rsidRDefault="00BE5607"/>
    <w:p w14:paraId="53AE2CB6" w14:textId="77777777" w:rsidR="00BE5607" w:rsidRDefault="00BE5607"/>
    <w:p w14:paraId="0C0892C4" w14:textId="77777777" w:rsidR="00BE5607" w:rsidRDefault="00BE5607"/>
    <w:p w14:paraId="6C161717" w14:textId="77777777" w:rsidR="00BE5607" w:rsidRDefault="00BE5607"/>
    <w:p w14:paraId="316FB158" w14:textId="77777777" w:rsidR="00BE5607" w:rsidRDefault="00BE5607"/>
    <w:p w14:paraId="21DB2879" w14:textId="77777777" w:rsidR="00BE5607" w:rsidRDefault="00BE5607"/>
    <w:p w14:paraId="476BA4BD" w14:textId="77777777" w:rsidR="00BE5607" w:rsidRDefault="00BE5607"/>
    <w:p w14:paraId="7EB5EED7" w14:textId="77777777" w:rsidR="00BE5607" w:rsidRDefault="00BE5607"/>
    <w:p w14:paraId="0E0DF959" w14:textId="77777777" w:rsidR="00BE5607" w:rsidRDefault="00BE5607"/>
    <w:p w14:paraId="74B89ADB" w14:textId="77777777" w:rsidR="00BE5607" w:rsidRDefault="00BE5607"/>
    <w:p w14:paraId="1AF3D2F9" w14:textId="77777777" w:rsidR="00BE5607" w:rsidRDefault="00BE5607"/>
    <w:p w14:paraId="45191B09" w14:textId="77777777" w:rsidR="00BE5607" w:rsidRDefault="00BE5607"/>
    <w:p w14:paraId="79961C29" w14:textId="77777777" w:rsidR="00BE5607" w:rsidRDefault="00BE5607"/>
    <w:p w14:paraId="73B518BA" w14:textId="77777777" w:rsidR="00BE5607" w:rsidRDefault="00BE5607"/>
    <w:p w14:paraId="7B3998F3" w14:textId="77777777" w:rsidR="00BE5607" w:rsidRDefault="00BE5607"/>
    <w:p w14:paraId="7FD1B3E8" w14:textId="77777777" w:rsidR="00BE5607" w:rsidRDefault="00BE5607"/>
    <w:p w14:paraId="4BA62E12" w14:textId="77777777" w:rsidR="00BE5607" w:rsidRDefault="00BE5607"/>
    <w:p w14:paraId="263B71F0" w14:textId="77777777" w:rsidR="00BE5607" w:rsidRDefault="00BE5607"/>
    <w:p w14:paraId="6E228428" w14:textId="77777777" w:rsidR="00BE5607" w:rsidRDefault="00BE5607"/>
    <w:p w14:paraId="3090A7CE" w14:textId="77777777" w:rsidR="00BE5607" w:rsidRDefault="00BE5607"/>
    <w:p w14:paraId="7B50EB5F" w14:textId="77777777" w:rsidR="00BE5607" w:rsidRDefault="00BE5607"/>
    <w:p w14:paraId="64CE63B6" w14:textId="77777777" w:rsidR="00BE5607" w:rsidRDefault="00BE5607"/>
    <w:p w14:paraId="140CBBCF" w14:textId="77777777" w:rsidR="00BE5607" w:rsidRDefault="00BE5607"/>
    <w:p w14:paraId="6AC1E1CC" w14:textId="77777777" w:rsidR="00BE5607" w:rsidRDefault="00BE5607"/>
    <w:p w14:paraId="421E2DB5" w14:textId="12161BAF" w:rsidR="00BE5607" w:rsidRDefault="00BE5607" w:rsidP="00BE5607">
      <w:pPr>
        <w:pStyle w:val="Kop1"/>
      </w:pPr>
      <w:bookmarkStart w:id="0" w:name="_Toc133765655"/>
      <w:r>
        <w:lastRenderedPageBreak/>
        <w:t>Inleiding</w:t>
      </w:r>
      <w:bookmarkEnd w:id="0"/>
    </w:p>
    <w:p w14:paraId="36523FC8" w14:textId="77777777" w:rsidR="00BE5607" w:rsidRDefault="00BE5607" w:rsidP="00BE5607">
      <w:r>
        <w:t xml:space="preserve">Mijn naam is Malin Benjamins, ik ben 18 jaar en ik woon in Meppel. In september 2022 ben ik begonnen bij mijn stageplek Jimmy’s 050 te Groningen. Jimmy’s is een huiskamer voor jongeren tussen de 12 en 27 jaar. Het is een talentenbroedplaats en als het nodig is een makkelijke stap naar hulp. Dankzij Jimmy’s krijgen jongeren een beter netwerk, meer zelfvertrouwen, grotere zelfredzaamheid en een grotere kans op werk. </w:t>
      </w:r>
    </w:p>
    <w:p w14:paraId="0C65A7D3" w14:textId="77777777" w:rsidR="00BE5607" w:rsidRDefault="00BE5607" w:rsidP="00BE5607">
      <w:r>
        <w:t xml:space="preserve">Mijn werkzaamheden bij Jimmy’s zijn voornamelijk het zijn van een gastheer. Daarbij ben ik een aanspreekpunt voor de jongeren in een begeleidende rol en ben ik voor hen een luisterend oor. Bij Jimmy’s is het de bedoeling dat iedereen zowel jongeren als werknemers/ stagiaires een taak op zich neemt binnen de huiskamer. Dit kan zijn schoonmaken, boodschappen doen, helpen met koken, sociale media updaten etc. Mijn taak naast de eerst omschreven taken is ook het verdelen van deze diverse dagtaken. </w:t>
      </w:r>
    </w:p>
    <w:p w14:paraId="68777E3B" w14:textId="32E40273" w:rsidR="00BE5607" w:rsidRDefault="00BE5607" w:rsidP="00BE5607">
      <w:r>
        <w:t>De visie van deze Jimmy’s is te zorgen dat jongeren binnen ons bedrijf leren te participeren in plaats van te consumeren, zowel binnen het bedrijf als de maatschappij. Wat daarin ook een grote rol speelt is het toepassen en gebruiken van ‘’peer support’’. Jongeren die andere jongeren verder kunnen helpen met problemen die ze zelf ook hebben ervaren en daarmee er al van geleerd hebben. Op deze manier leren ze verantwoordelijkheid te nemen voor niet alleen hunzelf, maar ook voor de ander.</w:t>
      </w:r>
    </w:p>
    <w:p w14:paraId="32DE0706" w14:textId="77777777" w:rsidR="00BE5607" w:rsidRDefault="00BE5607" w:rsidP="00BE5607"/>
    <w:p w14:paraId="0A89F8D7" w14:textId="77777777" w:rsidR="00BE5607" w:rsidRDefault="00BE5607" w:rsidP="00BE5607"/>
    <w:p w14:paraId="52A7DB6F" w14:textId="77777777" w:rsidR="00BE5607" w:rsidRDefault="00BE5607" w:rsidP="00BE5607"/>
    <w:p w14:paraId="0E3D89D4" w14:textId="77777777" w:rsidR="00BE5607" w:rsidRDefault="00BE5607" w:rsidP="00BE5607"/>
    <w:p w14:paraId="67421FCE" w14:textId="77777777" w:rsidR="00BE5607" w:rsidRDefault="00BE5607" w:rsidP="00BE5607"/>
    <w:p w14:paraId="00A3B9CB" w14:textId="77777777" w:rsidR="00BE5607" w:rsidRDefault="00BE5607" w:rsidP="00BE5607"/>
    <w:p w14:paraId="479D5ED4" w14:textId="77777777" w:rsidR="00BE5607" w:rsidRDefault="00BE5607" w:rsidP="00BE5607"/>
    <w:p w14:paraId="24CA6756" w14:textId="77777777" w:rsidR="00BE5607" w:rsidRDefault="00BE5607" w:rsidP="00BE5607"/>
    <w:p w14:paraId="6A7138B8" w14:textId="77777777" w:rsidR="00BE5607" w:rsidRDefault="00BE5607" w:rsidP="00BE5607"/>
    <w:p w14:paraId="6E0951FB" w14:textId="77777777" w:rsidR="00BE5607" w:rsidRDefault="00BE5607" w:rsidP="00BE5607"/>
    <w:p w14:paraId="31697210" w14:textId="77777777" w:rsidR="00BE5607" w:rsidRDefault="00BE5607" w:rsidP="00BE5607"/>
    <w:p w14:paraId="64325208" w14:textId="77777777" w:rsidR="00BE5607" w:rsidRDefault="00BE5607" w:rsidP="00BE5607"/>
    <w:p w14:paraId="061AE36C" w14:textId="77777777" w:rsidR="00BE5607" w:rsidRDefault="00BE5607" w:rsidP="00BE5607"/>
    <w:p w14:paraId="41BCD794" w14:textId="77777777" w:rsidR="00BE5607" w:rsidRDefault="00BE5607" w:rsidP="00BE5607"/>
    <w:p w14:paraId="1D098D69" w14:textId="77777777" w:rsidR="00BE5607" w:rsidRDefault="00BE5607" w:rsidP="00BE5607"/>
    <w:p w14:paraId="3CDE8727" w14:textId="77777777" w:rsidR="00BE5607" w:rsidRDefault="00BE5607" w:rsidP="00BE5607"/>
    <w:p w14:paraId="415104B0" w14:textId="77777777" w:rsidR="00BE5607" w:rsidRDefault="00BE5607" w:rsidP="00BE5607"/>
    <w:p w14:paraId="2D15153E" w14:textId="6C614FE2" w:rsidR="00BE5607" w:rsidRDefault="00AA0345" w:rsidP="00AA0345">
      <w:pPr>
        <w:pStyle w:val="Kop1"/>
      </w:pPr>
      <w:bookmarkStart w:id="1" w:name="_Toc133765656"/>
      <w:r>
        <w:lastRenderedPageBreak/>
        <w:t>Het verantwoordingsverslag</w:t>
      </w:r>
      <w:bookmarkEnd w:id="1"/>
    </w:p>
    <w:p w14:paraId="0FD0833A" w14:textId="77777777" w:rsidR="00A044C1" w:rsidRDefault="00A044C1" w:rsidP="00D87637">
      <w:pPr>
        <w:pStyle w:val="Kop2"/>
      </w:pPr>
      <w:bookmarkStart w:id="2" w:name="_Toc133765657"/>
    </w:p>
    <w:p w14:paraId="50827272" w14:textId="6562868C" w:rsidR="00AA0345" w:rsidRDefault="00D87637" w:rsidP="00D87637">
      <w:pPr>
        <w:pStyle w:val="Kop2"/>
      </w:pPr>
      <w:r>
        <w:t>De situatie waarin ik begeleiding heb geboden</w:t>
      </w:r>
      <w:bookmarkEnd w:id="2"/>
    </w:p>
    <w:p w14:paraId="2E24DDA3" w14:textId="77777777" w:rsidR="0052481D" w:rsidRDefault="0052481D" w:rsidP="00D87637">
      <w:r>
        <w:t>Voor een drie weken periode tijd hebben wij een vaste jongere bezoeker van Jimmy’s aangenomen voor een snuffelstage genaamd ‘L’. In deze snuffelstage werd door mijn stagebegeleider gevraagd of ik ‘’L’’ wilde gaan begeleiden. Ik had al eerder kennis gemaakt met de jongere en het is een goede samenwerking met betrekking tot dit examen, dus daar kwam de mogelijkheid vandaan.</w:t>
      </w:r>
    </w:p>
    <w:p w14:paraId="1A260EE9" w14:textId="2065FBD0" w:rsidR="00D87637" w:rsidRDefault="0052481D" w:rsidP="00D87637">
      <w:r>
        <w:t xml:space="preserve"> Zo heb ik in deze drie weken op de woensdag en de donderdag begeleiding geboden als aanspreek punt, geholpen met de school opdrachten voor bij de stage en haar uitgedaagd te leren ontwikkelen in zijn persoonlijke groei. Tussentijds ben ik blijven kortsluiten hoe het gaat met de verschillende werkzaamheden en eventuele bijzonderheden waar ik ‘’L’’ bij kon helpen. Ik ben met name ook in de uitdagende rol voor de jongere gaan zitten, zodat hij leerde om uitdaging aan te gaan </w:t>
      </w:r>
      <w:r w:rsidR="008D7111">
        <w:t xml:space="preserve">en uit zijn comfortzone te stappen en daarmee zelfverzekerdheid op te bouwen. </w:t>
      </w:r>
    </w:p>
    <w:p w14:paraId="7D95FA7F" w14:textId="4C8F75C9" w:rsidR="008D7111" w:rsidRDefault="008D7111" w:rsidP="008D7111">
      <w:pPr>
        <w:pStyle w:val="Kop2"/>
      </w:pPr>
      <w:bookmarkStart w:id="3" w:name="_Toc133765658"/>
      <w:r>
        <w:t>Ondernomen acties ter begeleiding</w:t>
      </w:r>
      <w:bookmarkEnd w:id="3"/>
      <w:r>
        <w:t xml:space="preserve"> </w:t>
      </w:r>
    </w:p>
    <w:p w14:paraId="6A5D1052" w14:textId="77777777" w:rsidR="008D7111" w:rsidRDefault="008D7111" w:rsidP="008D7111">
      <w:r>
        <w:t xml:space="preserve">De snuffelstage begon met dat ik wilde dat ‘’L’’ doelen voor zichzelf ging opstellen voor bij de stage, waarin hij wilde ontwikkelen. </w:t>
      </w:r>
    </w:p>
    <w:p w14:paraId="2EB9FAC6" w14:textId="3E269CE0" w:rsidR="008D7111" w:rsidRDefault="008D7111" w:rsidP="008D7111">
      <w:r>
        <w:t>De doelen waren als volgt:</w:t>
      </w:r>
    </w:p>
    <w:p w14:paraId="5D1A67D1" w14:textId="64C91038" w:rsidR="008D7111" w:rsidRDefault="008D7111" w:rsidP="008D7111">
      <w:pPr>
        <w:pStyle w:val="Lijstalinea"/>
        <w:numPr>
          <w:ilvl w:val="0"/>
          <w:numId w:val="1"/>
        </w:numPr>
      </w:pPr>
      <w:r>
        <w:t>Het durven ondernemen van actie (minder passieve houding vanwege, gevoel van onzekerheid).</w:t>
      </w:r>
    </w:p>
    <w:p w14:paraId="081D9E5D" w14:textId="6A4812E7" w:rsidR="008D7111" w:rsidRDefault="008D7111" w:rsidP="008D7111">
      <w:pPr>
        <w:pStyle w:val="Lijstalinea"/>
        <w:numPr>
          <w:ilvl w:val="0"/>
          <w:numId w:val="1"/>
        </w:numPr>
      </w:pPr>
      <w:r>
        <w:t>Vragen durven blijven stellen (het idee hebben dat hij teveel vragen stelde, ook kwam dit weg uit een vorm van te weinig zelfvertrouwen).</w:t>
      </w:r>
    </w:p>
    <w:p w14:paraId="1E28B32F" w14:textId="552FF2AD" w:rsidR="008D7111" w:rsidRDefault="008D7111" w:rsidP="008D7111">
      <w:r>
        <w:t xml:space="preserve">Deze doelen en redenen kwamen uit het eerste begeleidingsgesprek wat ik heb gehad met “L’’. </w:t>
      </w:r>
    </w:p>
    <w:p w14:paraId="71B5BB24" w14:textId="748C50AE" w:rsidR="00340438" w:rsidRDefault="008D7111" w:rsidP="008D7111">
      <w:r>
        <w:t>Uit dit gesprek en uit eerdere observaties van de jongere haalde ik ook dat ‘’L’’ een passie heeft voor Jimmy’s en graag zijn best doet voor de organisatie. Dit bleek uit het a</w:t>
      </w:r>
      <w:r w:rsidR="005506EC">
        <w:t xml:space="preserve">l eerder actief meewerken binnen de organisaties als nog gewoon jongere. </w:t>
      </w:r>
    </w:p>
    <w:p w14:paraId="1E197AC4" w14:textId="65AE5E78" w:rsidR="005506EC" w:rsidRDefault="005506EC" w:rsidP="008D7111">
      <w:r>
        <w:t xml:space="preserve">Aan het begin van elke stagedag van ‘’L’’ heb ik in samenwerking met hem leerdoelen voor die dag gemaakt, zodat ze kon werken aan de hoofddoelen die ze had gesteld in het begin van de stage. Per doel waar hij aan werkte kwam ze dichterbij de hoofd -en einddoelen. </w:t>
      </w:r>
    </w:p>
    <w:p w14:paraId="403C88D6" w14:textId="57A58AE5" w:rsidR="0071433D" w:rsidRDefault="0071433D" w:rsidP="008D7111">
      <w:r>
        <w:t>Hierin na elke dag en eventuele uitgevoerde taken geëvalueerd en zo erachter gekomen of mijn begeleiding juist was. Zo heb ik ook examen b1-k1-w3 ‘’versterkt het sociale netwerk’’ kunnen afronden. Hieruit bleek dat mijn aanpak juist was en ik de jeugdige goed gemotiveerd hield.</w:t>
      </w:r>
    </w:p>
    <w:p w14:paraId="68E33118" w14:textId="77777777" w:rsidR="00A044C1" w:rsidRDefault="00A044C1" w:rsidP="0071433D">
      <w:pPr>
        <w:pStyle w:val="Kop2"/>
      </w:pPr>
      <w:bookmarkStart w:id="4" w:name="_Toc133765659"/>
    </w:p>
    <w:p w14:paraId="063FBAFF" w14:textId="77777777" w:rsidR="00A044C1" w:rsidRDefault="00A044C1" w:rsidP="0071433D">
      <w:pPr>
        <w:pStyle w:val="Kop2"/>
      </w:pPr>
    </w:p>
    <w:p w14:paraId="43A78D3A" w14:textId="77777777" w:rsidR="00A044C1" w:rsidRDefault="00A044C1" w:rsidP="0071433D">
      <w:pPr>
        <w:pStyle w:val="Kop2"/>
      </w:pPr>
    </w:p>
    <w:p w14:paraId="29C68C13" w14:textId="77777777" w:rsidR="00A044C1" w:rsidRDefault="00A044C1" w:rsidP="0071433D">
      <w:pPr>
        <w:pStyle w:val="Kop2"/>
      </w:pPr>
    </w:p>
    <w:p w14:paraId="2D11BC5F" w14:textId="77777777" w:rsidR="00A044C1" w:rsidRDefault="00A044C1" w:rsidP="0071433D">
      <w:pPr>
        <w:pStyle w:val="Kop2"/>
      </w:pPr>
    </w:p>
    <w:p w14:paraId="361C3D52" w14:textId="77777777" w:rsidR="00A044C1" w:rsidRDefault="00A044C1" w:rsidP="00A044C1"/>
    <w:p w14:paraId="032CB684" w14:textId="77777777" w:rsidR="00A044C1" w:rsidRPr="00A044C1" w:rsidRDefault="00A044C1" w:rsidP="00A044C1"/>
    <w:p w14:paraId="5C2CD2BB" w14:textId="601552AE" w:rsidR="0071433D" w:rsidRDefault="0071433D" w:rsidP="0071433D">
      <w:pPr>
        <w:pStyle w:val="Kop2"/>
      </w:pPr>
      <w:r>
        <w:lastRenderedPageBreak/>
        <w:t>Een overzicht van de gemaakte keuzes in de begeleiding van de jeugdige en haar sociale omgeving</w:t>
      </w:r>
      <w:bookmarkEnd w:id="4"/>
    </w:p>
    <w:p w14:paraId="333D59A7" w14:textId="1BFEC54D" w:rsidR="00401033" w:rsidRPr="00401033" w:rsidRDefault="00401033" w:rsidP="00401033">
      <w:r>
        <w:t xml:space="preserve">De opdrachten en keuzes die ik heb gemaakt, vallen onder het onderwerp; </w:t>
      </w:r>
      <w:r w:rsidRPr="00864447">
        <w:t>“secundaire socialisering”.</w:t>
      </w:r>
    </w:p>
    <w:tbl>
      <w:tblPr>
        <w:tblStyle w:val="Tabelrasterlicht"/>
        <w:tblW w:w="0" w:type="auto"/>
        <w:tblLook w:val="04A0" w:firstRow="1" w:lastRow="0" w:firstColumn="1" w:lastColumn="0" w:noHBand="0" w:noVBand="1"/>
      </w:tblPr>
      <w:tblGrid>
        <w:gridCol w:w="3020"/>
        <w:gridCol w:w="3021"/>
        <w:gridCol w:w="3021"/>
      </w:tblGrid>
      <w:tr w:rsidR="00A044C1" w14:paraId="17A2B953" w14:textId="77777777" w:rsidTr="00A044C1">
        <w:tc>
          <w:tcPr>
            <w:tcW w:w="3020" w:type="dxa"/>
          </w:tcPr>
          <w:p w14:paraId="11660009" w14:textId="1EF77F95" w:rsidR="00A044C1" w:rsidRDefault="00A044C1" w:rsidP="0071433D">
            <w:r>
              <w:t>VOORVAL</w:t>
            </w:r>
          </w:p>
        </w:tc>
        <w:tc>
          <w:tcPr>
            <w:tcW w:w="3021" w:type="dxa"/>
          </w:tcPr>
          <w:p w14:paraId="111C25C6" w14:textId="44BFE9B3" w:rsidR="00A044C1" w:rsidRDefault="00A044C1" w:rsidP="0071433D">
            <w:r>
              <w:t>KEUZE</w:t>
            </w:r>
          </w:p>
        </w:tc>
        <w:tc>
          <w:tcPr>
            <w:tcW w:w="3021" w:type="dxa"/>
          </w:tcPr>
          <w:p w14:paraId="7FE1E1DC" w14:textId="571C8D02" w:rsidR="00A044C1" w:rsidRDefault="00A044C1" w:rsidP="0071433D">
            <w:r>
              <w:t>ONDERBOUWING</w:t>
            </w:r>
          </w:p>
        </w:tc>
      </w:tr>
      <w:tr w:rsidR="00A044C1" w14:paraId="0D857AB1" w14:textId="77777777" w:rsidTr="00A044C1">
        <w:tc>
          <w:tcPr>
            <w:tcW w:w="3020" w:type="dxa"/>
          </w:tcPr>
          <w:p w14:paraId="58AC5721" w14:textId="6FC473A1" w:rsidR="00A044C1" w:rsidRDefault="00A17521" w:rsidP="0071433D">
            <w:r>
              <w:t xml:space="preserve">Het kiezen voor het stimuleren voor het ondernemen van acties binnen Jimmy’s. </w:t>
            </w:r>
            <w:r w:rsidR="00D02F6A">
              <w:t>Dit deed ik door bij de vraag naar een probleem van de hoek met verschillende bordspellen. Er voor kiezen om haar aan te sturen het te gaan ondernemen en het op te lossen.</w:t>
            </w:r>
          </w:p>
        </w:tc>
        <w:tc>
          <w:tcPr>
            <w:tcW w:w="3021" w:type="dxa"/>
          </w:tcPr>
          <w:p w14:paraId="66976CBF" w14:textId="492CCFA7" w:rsidR="00A044C1" w:rsidRDefault="00D02F6A" w:rsidP="0071433D">
            <w:r>
              <w:t>In het diepe te gooien door het hem zelf te laten ondernemen en zo te leren. Ik ben er ter ondersteuning.</w:t>
            </w:r>
          </w:p>
        </w:tc>
        <w:tc>
          <w:tcPr>
            <w:tcW w:w="3021" w:type="dxa"/>
          </w:tcPr>
          <w:p w14:paraId="1260A26F" w14:textId="77777777" w:rsidR="00A044C1" w:rsidRDefault="00D02F6A" w:rsidP="00D02F6A">
            <w:pPr>
              <w:pStyle w:val="Lijstalinea"/>
              <w:numPr>
                <w:ilvl w:val="0"/>
                <w:numId w:val="1"/>
              </w:numPr>
            </w:pPr>
            <w:r>
              <w:t xml:space="preserve">Het geeft </w:t>
            </w:r>
            <w:r>
              <w:rPr>
                <w:b/>
                <w:bCs/>
              </w:rPr>
              <w:t xml:space="preserve">zingeving </w:t>
            </w:r>
            <w:r>
              <w:t>voor de jongeren op het gebied van weten wat het doel is om te behalen binnen het sociale systeem van de stageplek,</w:t>
            </w:r>
          </w:p>
          <w:p w14:paraId="5C8D2D06" w14:textId="351DBC35" w:rsidR="00D02F6A" w:rsidRDefault="00401033" w:rsidP="00D02F6A">
            <w:pPr>
              <w:pStyle w:val="Lijstalinea"/>
              <w:numPr>
                <w:ilvl w:val="0"/>
                <w:numId w:val="1"/>
              </w:numPr>
            </w:pPr>
            <w:r w:rsidRPr="00864447">
              <w:rPr>
                <w:b/>
                <w:bCs/>
              </w:rPr>
              <w:t>De aangeboren eigenschap</w:t>
            </w:r>
            <w:r w:rsidR="00864447">
              <w:t xml:space="preserve"> van “L”</w:t>
            </w:r>
            <w:r>
              <w:t xml:space="preserve"> is afwachten</w:t>
            </w:r>
            <w:r w:rsidR="00864447">
              <w:t xml:space="preserve">d zijn. </w:t>
            </w:r>
            <w:r>
              <w:t>Door hem aan te sporten leert ze door de ervaring die ik haar meegeef in de opdracht.</w:t>
            </w:r>
          </w:p>
          <w:p w14:paraId="5A33BA78" w14:textId="6C953233" w:rsidR="00401033" w:rsidRDefault="00401033" w:rsidP="00864447">
            <w:pPr>
              <w:pStyle w:val="Lijstalinea"/>
            </w:pPr>
          </w:p>
        </w:tc>
      </w:tr>
      <w:tr w:rsidR="00A044C1" w14:paraId="0BB39F3B" w14:textId="77777777" w:rsidTr="00A044C1">
        <w:tc>
          <w:tcPr>
            <w:tcW w:w="3020" w:type="dxa"/>
          </w:tcPr>
          <w:p w14:paraId="54C09DC2" w14:textId="76803664" w:rsidR="00A044C1" w:rsidRDefault="00864447" w:rsidP="0071433D">
            <w:r>
              <w:t>Om het geval van de secundaire socialisering te verbeteren en persoonlijke ontwikkeling (aangeleerd) gedrag te bevorderen heb ik ‘’L” zelf een workshop laten organiseren binnen Jimmy’s met betrekking van haar eigen interesses.</w:t>
            </w:r>
          </w:p>
        </w:tc>
        <w:tc>
          <w:tcPr>
            <w:tcW w:w="3021" w:type="dxa"/>
          </w:tcPr>
          <w:p w14:paraId="7C7103EC" w14:textId="2BE9DFB1" w:rsidR="00A044C1" w:rsidRDefault="00864447" w:rsidP="0071433D">
            <w:r>
              <w:t xml:space="preserve">Het stimuleren van persoonlijke ontwikkeling op gebied van socialisatie door haar eigen interesses erbij te betrekken, zodat de drempel lager word. </w:t>
            </w:r>
          </w:p>
        </w:tc>
        <w:tc>
          <w:tcPr>
            <w:tcW w:w="3021" w:type="dxa"/>
          </w:tcPr>
          <w:p w14:paraId="21FB080C" w14:textId="77777777" w:rsidR="00A044C1" w:rsidRDefault="00864447" w:rsidP="00864447">
            <w:pPr>
              <w:pStyle w:val="Lijstalinea"/>
              <w:numPr>
                <w:ilvl w:val="0"/>
                <w:numId w:val="1"/>
              </w:numPr>
            </w:pPr>
            <w:r>
              <w:t xml:space="preserve">Op de manier word het </w:t>
            </w:r>
            <w:r w:rsidRPr="00864447">
              <w:rPr>
                <w:b/>
                <w:bCs/>
              </w:rPr>
              <w:t>knelpunt ‘’identiteit’’ vermeden</w:t>
            </w:r>
            <w:r>
              <w:t xml:space="preserve"> door juist een deel van haar identiteit te gebruiken om iets te delen met de groep. Dat was in dit geval; kunst. </w:t>
            </w:r>
          </w:p>
          <w:p w14:paraId="16B07CE2" w14:textId="6C37E2DD" w:rsidR="00864447" w:rsidRDefault="00864447" w:rsidP="00864447">
            <w:pPr>
              <w:pStyle w:val="Lijstalinea"/>
              <w:numPr>
                <w:ilvl w:val="0"/>
                <w:numId w:val="1"/>
              </w:numPr>
            </w:pPr>
            <w:r>
              <w:t xml:space="preserve">Met deze opzet word de kans op bevordering van </w:t>
            </w:r>
            <w:r w:rsidRPr="00864447">
              <w:rPr>
                <w:b/>
                <w:bCs/>
              </w:rPr>
              <w:t>acceptatie binnen de groep</w:t>
            </w:r>
            <w:r>
              <w:t xml:space="preserve"> vergroot en ontstaat er begrip. </w:t>
            </w:r>
          </w:p>
        </w:tc>
      </w:tr>
    </w:tbl>
    <w:p w14:paraId="176693F1" w14:textId="77777777" w:rsidR="0071433D" w:rsidRDefault="0071433D" w:rsidP="0071433D"/>
    <w:p w14:paraId="77733E7D" w14:textId="77777777" w:rsidR="00256012" w:rsidRDefault="00256012" w:rsidP="0071433D"/>
    <w:p w14:paraId="48731B07" w14:textId="77777777" w:rsidR="00256012" w:rsidRDefault="00256012" w:rsidP="0071433D"/>
    <w:p w14:paraId="02395B2A" w14:textId="77777777" w:rsidR="00256012" w:rsidRDefault="00256012" w:rsidP="0071433D"/>
    <w:p w14:paraId="3F70A8AA" w14:textId="77777777" w:rsidR="00256012" w:rsidRDefault="00256012" w:rsidP="0071433D"/>
    <w:p w14:paraId="7CBE042A" w14:textId="77777777" w:rsidR="00256012" w:rsidRDefault="00256012" w:rsidP="0071433D"/>
    <w:p w14:paraId="0228FD7C" w14:textId="77777777" w:rsidR="00256012" w:rsidRDefault="00256012" w:rsidP="0071433D"/>
    <w:p w14:paraId="5028EA3E" w14:textId="77777777" w:rsidR="00256012" w:rsidRDefault="00256012" w:rsidP="0071433D"/>
    <w:p w14:paraId="79D4E79F" w14:textId="77777777" w:rsidR="00256012" w:rsidRDefault="00256012" w:rsidP="0071433D"/>
    <w:p w14:paraId="1E0921F2" w14:textId="77777777" w:rsidR="00256012" w:rsidRDefault="00256012" w:rsidP="0071433D"/>
    <w:p w14:paraId="35368E0C" w14:textId="46576D82" w:rsidR="00256012" w:rsidRDefault="00256012" w:rsidP="00256012">
      <w:pPr>
        <w:pStyle w:val="Kop1"/>
      </w:pPr>
      <w:r>
        <w:lastRenderedPageBreak/>
        <w:t>De visie van de organisatie + mijn visie</w:t>
      </w:r>
    </w:p>
    <w:p w14:paraId="5A3F42B8" w14:textId="57890B50" w:rsidR="00256012" w:rsidRDefault="00256012" w:rsidP="00256012">
      <w:pPr>
        <w:pStyle w:val="Kop2"/>
      </w:pPr>
      <w:r>
        <w:t>Visie organisatie</w:t>
      </w:r>
    </w:p>
    <w:p w14:paraId="416F5C8B" w14:textId="013726F8" w:rsidR="00256012" w:rsidRDefault="00256012" w:rsidP="00256012">
      <w:r>
        <w:t>De visie van de organisatie is; ‘’voor en door jongeren’’. Dit word goed toegepast dat ik als stagiair mede-jongeren kan ondersteunen bij het aangaan hun persoonlijke ontwikkelen. Hierbij maken we gebruik van peer-support, gelijke die elkaar kunnen helpen.</w:t>
      </w:r>
    </w:p>
    <w:p w14:paraId="67F01724" w14:textId="2048C31D" w:rsidR="00256012" w:rsidRDefault="00256012" w:rsidP="00256012">
      <w:pPr>
        <w:pStyle w:val="Kop2"/>
      </w:pPr>
      <w:r>
        <w:t>Eigen visie</w:t>
      </w:r>
    </w:p>
    <w:p w14:paraId="090FD9E2" w14:textId="0B73EDDC" w:rsidR="00256012" w:rsidRPr="00256012" w:rsidRDefault="00256012" w:rsidP="00256012">
      <w:r>
        <w:t>Ik vind dit een geslaagd concept bij het ondersteunen van de jongere ‘’L’. De manier hoe ik er ook van geleerd heb om iemand te kunnen bij het aangaan van obstakels en daarmee een goed resultaat kunnen behalen is iets wat mij is bijgebleven. Ik heb positieve feedback teruggekregen bij het examen;</w:t>
      </w:r>
      <w:r w:rsidR="00A27013">
        <w:t xml:space="preserve"> ‘’versterkt het sociale netwerk’’. Ik heb daarin teruggekregen dat ik een toegankelijke begeleider was die goed de situatie kon inschatten. Dit zijn eigenschappen die ik graag nastreef. </w:t>
      </w:r>
    </w:p>
    <w:p w14:paraId="0E917164" w14:textId="60F36DD6" w:rsidR="008D7111" w:rsidRPr="008D7111" w:rsidRDefault="008D7111" w:rsidP="008D7111"/>
    <w:sectPr w:rsidR="008D7111" w:rsidRPr="008D7111" w:rsidSect="00BE5607">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03FA8"/>
    <w:multiLevelType w:val="hybridMultilevel"/>
    <w:tmpl w:val="A464FC6C"/>
    <w:lvl w:ilvl="0" w:tplc="FB126A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66200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07"/>
    <w:rsid w:val="00256012"/>
    <w:rsid w:val="00340438"/>
    <w:rsid w:val="003839A0"/>
    <w:rsid w:val="00401033"/>
    <w:rsid w:val="00506CDF"/>
    <w:rsid w:val="0052481D"/>
    <w:rsid w:val="005506EC"/>
    <w:rsid w:val="0071433D"/>
    <w:rsid w:val="0072094B"/>
    <w:rsid w:val="007A65E6"/>
    <w:rsid w:val="00864447"/>
    <w:rsid w:val="008D7111"/>
    <w:rsid w:val="00A044C1"/>
    <w:rsid w:val="00A17521"/>
    <w:rsid w:val="00A27013"/>
    <w:rsid w:val="00AA0345"/>
    <w:rsid w:val="00AE5231"/>
    <w:rsid w:val="00BE5607"/>
    <w:rsid w:val="00D02F6A"/>
    <w:rsid w:val="00D87637"/>
    <w:rsid w:val="00E44ED6"/>
    <w:rsid w:val="00EC06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055C9"/>
  <w15:chartTrackingRefBased/>
  <w15:docId w15:val="{DD4D6C94-5585-478B-B27A-CD96027B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56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A03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BE5607"/>
    <w:pPr>
      <w:spacing w:after="0" w:line="240" w:lineRule="auto"/>
    </w:pPr>
    <w:rPr>
      <w:rFonts w:eastAsiaTheme="minorEastAsia"/>
      <w:kern w:val="0"/>
      <w:lang w:eastAsia="nl-NL"/>
      <w14:ligatures w14:val="none"/>
    </w:rPr>
  </w:style>
  <w:style w:type="character" w:customStyle="1" w:styleId="GeenafstandChar">
    <w:name w:val="Geen afstand Char"/>
    <w:basedOn w:val="Standaardalinea-lettertype"/>
    <w:link w:val="Geenafstand"/>
    <w:uiPriority w:val="1"/>
    <w:rsid w:val="00BE5607"/>
    <w:rPr>
      <w:rFonts w:eastAsiaTheme="minorEastAsia"/>
      <w:kern w:val="0"/>
      <w:lang w:eastAsia="nl-NL"/>
      <w14:ligatures w14:val="none"/>
    </w:rPr>
  </w:style>
  <w:style w:type="table" w:styleId="Tabelraster">
    <w:name w:val="Table Grid"/>
    <w:basedOn w:val="Standaardtabel"/>
    <w:uiPriority w:val="39"/>
    <w:rsid w:val="00BE5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E5607"/>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BE5607"/>
    <w:pPr>
      <w:outlineLvl w:val="9"/>
    </w:pPr>
    <w:rPr>
      <w:kern w:val="0"/>
      <w:lang w:eastAsia="nl-NL"/>
      <w14:ligatures w14:val="none"/>
    </w:rPr>
  </w:style>
  <w:style w:type="character" w:customStyle="1" w:styleId="Kop2Char">
    <w:name w:val="Kop 2 Char"/>
    <w:basedOn w:val="Standaardalinea-lettertype"/>
    <w:link w:val="Kop2"/>
    <w:uiPriority w:val="9"/>
    <w:rsid w:val="00AA0345"/>
    <w:rPr>
      <w:rFonts w:asciiTheme="majorHAnsi" w:eastAsiaTheme="majorEastAsia" w:hAnsiTheme="majorHAnsi" w:cstheme="majorBidi"/>
      <w:color w:val="2F5496" w:themeColor="accent1" w:themeShade="BF"/>
      <w:sz w:val="26"/>
      <w:szCs w:val="26"/>
    </w:rPr>
  </w:style>
  <w:style w:type="paragraph" w:styleId="Inhopg1">
    <w:name w:val="toc 1"/>
    <w:basedOn w:val="Standaard"/>
    <w:next w:val="Standaard"/>
    <w:autoRedefine/>
    <w:uiPriority w:val="39"/>
    <w:unhideWhenUsed/>
    <w:rsid w:val="00AA0345"/>
    <w:pPr>
      <w:spacing w:after="100"/>
    </w:pPr>
  </w:style>
  <w:style w:type="character" w:styleId="Hyperlink">
    <w:name w:val="Hyperlink"/>
    <w:basedOn w:val="Standaardalinea-lettertype"/>
    <w:uiPriority w:val="99"/>
    <w:unhideWhenUsed/>
    <w:rsid w:val="00AA0345"/>
    <w:rPr>
      <w:color w:val="0563C1" w:themeColor="hyperlink"/>
      <w:u w:val="single"/>
    </w:rPr>
  </w:style>
  <w:style w:type="paragraph" w:styleId="Inhopg2">
    <w:name w:val="toc 2"/>
    <w:basedOn w:val="Standaard"/>
    <w:next w:val="Standaard"/>
    <w:autoRedefine/>
    <w:uiPriority w:val="39"/>
    <w:unhideWhenUsed/>
    <w:rsid w:val="008D7111"/>
    <w:pPr>
      <w:spacing w:after="100"/>
      <w:ind w:left="220"/>
    </w:pPr>
  </w:style>
  <w:style w:type="paragraph" w:styleId="Lijstalinea">
    <w:name w:val="List Paragraph"/>
    <w:basedOn w:val="Standaard"/>
    <w:uiPriority w:val="34"/>
    <w:qFormat/>
    <w:rsid w:val="008D7111"/>
    <w:pPr>
      <w:ind w:left="720"/>
      <w:contextualSpacing/>
    </w:pPr>
  </w:style>
  <w:style w:type="table" w:styleId="Tabelrasterlicht">
    <w:name w:val="Grid Table Light"/>
    <w:basedOn w:val="Standaardtabel"/>
    <w:uiPriority w:val="40"/>
    <w:rsid w:val="00A044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580DB-E6D8-49BB-81FB-368A6106E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1031</Words>
  <Characters>5673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keuzedeel jeugd -en opvoedhulp</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keuzedeel jeugd -en opvoedhulp</dc:title>
  <dc:subject/>
  <dc:creator>Malin Benjamins</dc:creator>
  <cp:keywords/>
  <dc:description/>
  <cp:lastModifiedBy>Malin Benjamins</cp:lastModifiedBy>
  <cp:revision>13</cp:revision>
  <dcterms:created xsi:type="dcterms:W3CDTF">2023-04-25T09:17:00Z</dcterms:created>
  <dcterms:modified xsi:type="dcterms:W3CDTF">2023-05-08T14:41:00Z</dcterms:modified>
</cp:coreProperties>
</file>